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1"/>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blBorders>
        <w:tblLook w:val="04A0" w:firstRow="1" w:lastRow="0" w:firstColumn="1" w:lastColumn="0" w:noHBand="0" w:noVBand="1"/>
      </w:tblPr>
      <w:tblGrid>
        <w:gridCol w:w="2253"/>
        <w:gridCol w:w="4820"/>
        <w:gridCol w:w="1559"/>
        <w:gridCol w:w="1804"/>
      </w:tblGrid>
      <w:tr w:rsidR="00D108DD" w14:paraId="4AA9651F" w14:textId="77777777" w:rsidTr="008B2686">
        <w:trPr>
          <w:trHeight w:val="454"/>
        </w:trPr>
        <w:tc>
          <w:tcPr>
            <w:tcW w:w="2253" w:type="dxa"/>
            <w:tcBorders>
              <w:top w:val="double" w:sz="4" w:space="0" w:color="A6A6A6" w:themeColor="background1" w:themeShade="A6"/>
              <w:bottom w:val="single" w:sz="4" w:space="0" w:color="BFBFBF" w:themeColor="background1" w:themeShade="BF"/>
              <w:right w:val="single" w:sz="4" w:space="0" w:color="A6A6A6" w:themeColor="background1" w:themeShade="A6"/>
            </w:tcBorders>
            <w:shd w:val="clear" w:color="auto" w:fill="D9D9D9" w:themeFill="background1" w:themeFillShade="D9"/>
            <w:vAlign w:val="center"/>
          </w:tcPr>
          <w:p w14:paraId="681231A6" w14:textId="77777777" w:rsidR="00D108DD" w:rsidRDefault="00D108DD" w:rsidP="00D108DD">
            <w:r>
              <w:t>Product Name:</w:t>
            </w:r>
          </w:p>
        </w:tc>
        <w:tc>
          <w:tcPr>
            <w:tcW w:w="8183" w:type="dxa"/>
            <w:gridSpan w:val="3"/>
            <w:tcBorders>
              <w:top w:val="double" w:sz="4" w:space="0" w:color="A6A6A6" w:themeColor="background1" w:themeShade="A6"/>
              <w:left w:val="single" w:sz="4" w:space="0" w:color="A6A6A6" w:themeColor="background1" w:themeShade="A6"/>
              <w:bottom w:val="single" w:sz="4" w:space="0" w:color="BFBFBF" w:themeColor="background1" w:themeShade="BF"/>
            </w:tcBorders>
            <w:vAlign w:val="center"/>
          </w:tcPr>
          <w:p w14:paraId="1D07ADF6" w14:textId="613A01DA" w:rsidR="00D108DD" w:rsidRDefault="00A2432F" w:rsidP="00D108DD">
            <w:r>
              <w:rPr>
                <w:color w:val="000000" w:themeColor="text1"/>
                <w:szCs w:val="24"/>
              </w:rPr>
              <w:t xml:space="preserve">Bergamot Oil </w:t>
            </w:r>
          </w:p>
        </w:tc>
      </w:tr>
      <w:tr w:rsidR="000D3C96" w14:paraId="547B3EEF" w14:textId="77777777" w:rsidTr="008B2686">
        <w:trPr>
          <w:trHeight w:val="454"/>
        </w:trPr>
        <w:tc>
          <w:tcPr>
            <w:tcW w:w="2253" w:type="dxa"/>
            <w:tcBorders>
              <w:top w:val="single" w:sz="4" w:space="0" w:color="BFBFBF" w:themeColor="background1" w:themeShade="BF"/>
              <w:bottom w:val="double" w:sz="4" w:space="0" w:color="A6A6A6" w:themeColor="background1" w:themeShade="A6"/>
              <w:right w:val="single" w:sz="4" w:space="0" w:color="A6A6A6" w:themeColor="background1" w:themeShade="A6"/>
            </w:tcBorders>
            <w:shd w:val="clear" w:color="auto" w:fill="D9D9D9" w:themeFill="background1" w:themeFillShade="D9"/>
            <w:vAlign w:val="center"/>
          </w:tcPr>
          <w:p w14:paraId="6F7A949B" w14:textId="77777777" w:rsidR="000D3C96" w:rsidRDefault="000D3C96" w:rsidP="000D3C96">
            <w:r>
              <w:t>Date:</w:t>
            </w:r>
          </w:p>
        </w:tc>
        <w:sdt>
          <w:sdtPr>
            <w:id w:val="-1709629025"/>
            <w:placeholder>
              <w:docPart w:val="11208AF2EF5F44128A988D06698C80C0"/>
            </w:placeholder>
            <w:date w:fullDate="2023-10-12T00:00:00Z">
              <w:dateFormat w:val="dd/MM/yyyy"/>
              <w:lid w:val="en-GB"/>
              <w:storeMappedDataAs w:val="dateTime"/>
              <w:calendar w:val="gregorian"/>
            </w:date>
          </w:sdtPr>
          <w:sdtEndPr/>
          <w:sdtContent>
            <w:tc>
              <w:tcPr>
                <w:tcW w:w="4820" w:type="dxa"/>
                <w:tcBorders>
                  <w:top w:val="single" w:sz="4" w:space="0" w:color="BFBFBF" w:themeColor="background1" w:themeShade="BF"/>
                  <w:left w:val="single" w:sz="4" w:space="0" w:color="A6A6A6" w:themeColor="background1" w:themeShade="A6"/>
                  <w:bottom w:val="double" w:sz="4" w:space="0" w:color="A6A6A6" w:themeColor="background1" w:themeShade="A6"/>
                </w:tcBorders>
                <w:vAlign w:val="center"/>
              </w:tcPr>
              <w:p w14:paraId="4CA3F5F8" w14:textId="06714365" w:rsidR="000D3C96" w:rsidRDefault="0001107C" w:rsidP="000D3C96">
                <w:r>
                  <w:t>12/10/2023</w:t>
                </w:r>
              </w:p>
            </w:tc>
          </w:sdtContent>
        </w:sdt>
        <w:tc>
          <w:tcPr>
            <w:tcW w:w="1559" w:type="dxa"/>
            <w:tcBorders>
              <w:top w:val="single" w:sz="4" w:space="0" w:color="BFBFBF" w:themeColor="background1" w:themeShade="BF"/>
              <w:left w:val="nil"/>
              <w:bottom w:val="double" w:sz="4" w:space="0" w:color="A6A6A6" w:themeColor="background1" w:themeShade="A6"/>
              <w:right w:val="single" w:sz="4" w:space="0" w:color="A6A6A6" w:themeColor="background1" w:themeShade="A6"/>
            </w:tcBorders>
            <w:shd w:val="clear" w:color="auto" w:fill="D9D9D9" w:themeFill="background1" w:themeFillShade="D9"/>
            <w:vAlign w:val="center"/>
          </w:tcPr>
          <w:p w14:paraId="49200814" w14:textId="77777777" w:rsidR="000D3C96" w:rsidRDefault="000D3C96" w:rsidP="000D3C96">
            <w:r>
              <w:t>Batch no:</w:t>
            </w:r>
          </w:p>
        </w:tc>
        <w:tc>
          <w:tcPr>
            <w:tcW w:w="1804" w:type="dxa"/>
            <w:tcBorders>
              <w:top w:val="single" w:sz="4" w:space="0" w:color="BFBFBF" w:themeColor="background1" w:themeShade="BF"/>
              <w:left w:val="single" w:sz="4" w:space="0" w:color="A6A6A6" w:themeColor="background1" w:themeShade="A6"/>
              <w:bottom w:val="double" w:sz="4" w:space="0" w:color="A6A6A6" w:themeColor="background1" w:themeShade="A6"/>
            </w:tcBorders>
            <w:vAlign w:val="center"/>
          </w:tcPr>
          <w:p w14:paraId="6CE2D110" w14:textId="04906709" w:rsidR="000D3C96" w:rsidRDefault="0001107C" w:rsidP="000D3C96">
            <w:r>
              <w:t>45759-06</w:t>
            </w:r>
          </w:p>
        </w:tc>
      </w:tr>
    </w:tbl>
    <w:p w14:paraId="172A34DD" w14:textId="77777777" w:rsidR="00D108DD" w:rsidRPr="0027020B" w:rsidRDefault="00D108DD" w:rsidP="0027020B">
      <w:pPr>
        <w:spacing w:after="0"/>
        <w:rPr>
          <w:sz w:val="16"/>
        </w:rPr>
      </w:pPr>
    </w:p>
    <w:tbl>
      <w:tblPr>
        <w:tblStyle w:val="TableGridLight1"/>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blBorders>
        <w:tblLook w:val="04A0" w:firstRow="1" w:lastRow="0" w:firstColumn="1" w:lastColumn="0" w:noHBand="0" w:noVBand="1"/>
      </w:tblPr>
      <w:tblGrid>
        <w:gridCol w:w="3529"/>
        <w:gridCol w:w="4111"/>
        <w:gridCol w:w="2796"/>
      </w:tblGrid>
      <w:tr w:rsidR="000D3C96" w14:paraId="50C98C26" w14:textId="77777777" w:rsidTr="0027020B">
        <w:trPr>
          <w:trHeight w:val="397"/>
        </w:trPr>
        <w:tc>
          <w:tcPr>
            <w:tcW w:w="3529" w:type="dxa"/>
            <w:tcBorders>
              <w:top w:val="double" w:sz="4" w:space="0" w:color="A6A6A6" w:themeColor="background1" w:themeShade="A6"/>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493AB430" w14:textId="77777777" w:rsidR="000D3C96" w:rsidRPr="000D3C96" w:rsidRDefault="000D3C96" w:rsidP="000D3C96">
            <w:pPr>
              <w:jc w:val="center"/>
              <w:rPr>
                <w:b/>
              </w:rPr>
            </w:pPr>
            <w:r w:rsidRPr="000D3C96">
              <w:rPr>
                <w:b/>
              </w:rPr>
              <w:t>Analytical Test</w:t>
            </w:r>
          </w:p>
        </w:tc>
        <w:tc>
          <w:tcPr>
            <w:tcW w:w="4111" w:type="dxa"/>
            <w:tcBorders>
              <w:top w:val="double" w:sz="4" w:space="0" w:color="A6A6A6" w:themeColor="background1" w:themeShade="A6"/>
              <w:left w:val="single" w:sz="4" w:space="0" w:color="BFBFBF" w:themeColor="background1" w:themeShade="BF"/>
            </w:tcBorders>
            <w:shd w:val="clear" w:color="auto" w:fill="D9D9D9" w:themeFill="background1" w:themeFillShade="D9"/>
            <w:vAlign w:val="center"/>
          </w:tcPr>
          <w:p w14:paraId="6C1F6E3A" w14:textId="77777777" w:rsidR="000D3C96" w:rsidRPr="000D3C96" w:rsidRDefault="000D3C96" w:rsidP="000D3C96">
            <w:pPr>
              <w:jc w:val="center"/>
              <w:rPr>
                <w:b/>
              </w:rPr>
            </w:pPr>
            <w:r w:rsidRPr="000D3C96">
              <w:rPr>
                <w:b/>
              </w:rPr>
              <w:t>Specification</w:t>
            </w:r>
          </w:p>
        </w:tc>
        <w:tc>
          <w:tcPr>
            <w:tcW w:w="2796" w:type="dxa"/>
            <w:tcBorders>
              <w:top w:val="double" w:sz="4" w:space="0" w:color="A6A6A6" w:themeColor="background1" w:themeShade="A6"/>
              <w:left w:val="nil"/>
            </w:tcBorders>
            <w:shd w:val="clear" w:color="auto" w:fill="D9D9D9" w:themeFill="background1" w:themeFillShade="D9"/>
            <w:vAlign w:val="center"/>
          </w:tcPr>
          <w:p w14:paraId="0CD48A47" w14:textId="77777777" w:rsidR="000D3C96" w:rsidRPr="000D3C96" w:rsidRDefault="000D3C96" w:rsidP="000D3C96">
            <w:pPr>
              <w:jc w:val="center"/>
              <w:rPr>
                <w:b/>
              </w:rPr>
            </w:pPr>
            <w:r w:rsidRPr="000D3C96">
              <w:rPr>
                <w:b/>
              </w:rPr>
              <w:t>Result</w:t>
            </w:r>
          </w:p>
        </w:tc>
      </w:tr>
      <w:tr w:rsidR="00A2432F" w14:paraId="6E0F1404" w14:textId="77777777" w:rsidTr="00700611">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127D26" w14:textId="41C339C8" w:rsidR="00A2432F" w:rsidRPr="00FF71D4" w:rsidRDefault="00A2432F" w:rsidP="00A2432F">
            <w:pPr>
              <w:rPr>
                <w:color w:val="000000" w:themeColor="text1"/>
                <w:szCs w:val="24"/>
              </w:rPr>
            </w:pPr>
            <w:r w:rsidRPr="00FF71D4">
              <w:rPr>
                <w:color w:val="000000" w:themeColor="text1"/>
                <w:szCs w:val="24"/>
              </w:rPr>
              <w:t xml:space="preserve">Appearance </w:t>
            </w:r>
          </w:p>
        </w:tc>
        <w:tc>
          <w:tcPr>
            <w:tcW w:w="4111" w:type="dxa"/>
            <w:tcBorders>
              <w:left w:val="single" w:sz="4" w:space="0" w:color="BFBFBF" w:themeColor="background1" w:themeShade="BF"/>
            </w:tcBorders>
            <w:vAlign w:val="center"/>
          </w:tcPr>
          <w:p w14:paraId="6357F17F" w14:textId="1CC16122" w:rsidR="00A2432F" w:rsidRPr="00370F06" w:rsidRDefault="00A2432F" w:rsidP="00A2432F">
            <w:r>
              <w:t>Clear mobile liquid; colourless to yellow.</w:t>
            </w:r>
          </w:p>
        </w:tc>
        <w:tc>
          <w:tcPr>
            <w:tcW w:w="2796" w:type="dxa"/>
            <w:tcBorders>
              <w:left w:val="nil"/>
            </w:tcBorders>
            <w:vAlign w:val="center"/>
          </w:tcPr>
          <w:p w14:paraId="3FD8750C" w14:textId="77777777" w:rsidR="00A2432F" w:rsidRPr="00FF71D4" w:rsidRDefault="00A2432F" w:rsidP="00A2432F">
            <w:pPr>
              <w:jc w:val="center"/>
              <w:rPr>
                <w:color w:val="000000" w:themeColor="text1"/>
                <w:szCs w:val="24"/>
              </w:rPr>
            </w:pPr>
            <w:r w:rsidRPr="00FF71D4">
              <w:rPr>
                <w:color w:val="000000" w:themeColor="text1"/>
                <w:szCs w:val="24"/>
              </w:rPr>
              <w:t>Conforms</w:t>
            </w:r>
          </w:p>
        </w:tc>
      </w:tr>
      <w:tr w:rsidR="00A2432F" w14:paraId="170E49A8" w14:textId="77777777" w:rsidTr="00700611">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7FC24E" w14:textId="4F2E5C8B" w:rsidR="00A2432F" w:rsidRPr="00FF71D4" w:rsidRDefault="00A2432F" w:rsidP="00A2432F">
            <w:pPr>
              <w:rPr>
                <w:color w:val="000000" w:themeColor="text1"/>
                <w:szCs w:val="24"/>
              </w:rPr>
            </w:pPr>
            <w:r w:rsidRPr="00FF71D4">
              <w:rPr>
                <w:color w:val="000000" w:themeColor="text1"/>
                <w:szCs w:val="24"/>
              </w:rPr>
              <w:t>Odour</w:t>
            </w:r>
          </w:p>
        </w:tc>
        <w:tc>
          <w:tcPr>
            <w:tcW w:w="4111" w:type="dxa"/>
            <w:tcBorders>
              <w:left w:val="single" w:sz="4" w:space="0" w:color="BFBFBF" w:themeColor="background1" w:themeShade="BF"/>
            </w:tcBorders>
            <w:vAlign w:val="center"/>
          </w:tcPr>
          <w:p w14:paraId="674E170E" w14:textId="0319BD46" w:rsidR="00A2432F" w:rsidRPr="00370F06" w:rsidRDefault="00A2432F" w:rsidP="00A2432F">
            <w:r>
              <w:t>Characteristic; Citrus – bergamot.</w:t>
            </w:r>
          </w:p>
        </w:tc>
        <w:tc>
          <w:tcPr>
            <w:tcW w:w="2796" w:type="dxa"/>
            <w:tcBorders>
              <w:left w:val="nil"/>
            </w:tcBorders>
            <w:vAlign w:val="center"/>
          </w:tcPr>
          <w:p w14:paraId="39D7636E" w14:textId="77777777" w:rsidR="00A2432F" w:rsidRPr="00FF71D4" w:rsidRDefault="00A2432F" w:rsidP="00A2432F">
            <w:pPr>
              <w:jc w:val="center"/>
              <w:rPr>
                <w:color w:val="000000" w:themeColor="text1"/>
                <w:szCs w:val="24"/>
              </w:rPr>
            </w:pPr>
            <w:r w:rsidRPr="00FF71D4">
              <w:rPr>
                <w:color w:val="000000" w:themeColor="text1"/>
                <w:szCs w:val="24"/>
              </w:rPr>
              <w:t>Conforms</w:t>
            </w:r>
          </w:p>
        </w:tc>
      </w:tr>
      <w:tr w:rsidR="00A2432F" w14:paraId="55A42790" w14:textId="77777777" w:rsidTr="00F41E28">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2C6B94" w14:textId="58C4D092" w:rsidR="00A2432F" w:rsidRPr="00FF71D4" w:rsidRDefault="00A2432F" w:rsidP="00A2432F">
            <w:pPr>
              <w:rPr>
                <w:color w:val="000000" w:themeColor="text1"/>
                <w:szCs w:val="24"/>
              </w:rPr>
            </w:pPr>
            <w:r>
              <w:t>Specific Gravity @ 20</w:t>
            </w:r>
            <w:r w:rsidRPr="00E20C0F">
              <w:t>°C</w:t>
            </w:r>
            <w:r>
              <w:t xml:space="preserve"> (g/ml)</w:t>
            </w:r>
          </w:p>
        </w:tc>
        <w:tc>
          <w:tcPr>
            <w:tcW w:w="4111" w:type="dxa"/>
            <w:tcBorders>
              <w:left w:val="single" w:sz="4" w:space="0" w:color="BFBFBF" w:themeColor="background1" w:themeShade="BF"/>
            </w:tcBorders>
            <w:vAlign w:val="center"/>
          </w:tcPr>
          <w:p w14:paraId="3527D36D" w14:textId="525F1ECB" w:rsidR="00A2432F" w:rsidRPr="00E20C0F" w:rsidRDefault="00A2432F" w:rsidP="00A2432F">
            <w:r>
              <w:t>0.870 – 0.888</w:t>
            </w:r>
          </w:p>
        </w:tc>
        <w:tc>
          <w:tcPr>
            <w:tcW w:w="2796" w:type="dxa"/>
            <w:tcBorders>
              <w:left w:val="nil"/>
            </w:tcBorders>
            <w:vAlign w:val="center"/>
          </w:tcPr>
          <w:p w14:paraId="53E6BB16" w14:textId="1636E88E" w:rsidR="00A2432F" w:rsidRPr="00FF71D4" w:rsidRDefault="00F867C0" w:rsidP="00A2432F">
            <w:pPr>
              <w:jc w:val="center"/>
              <w:rPr>
                <w:color w:val="000000" w:themeColor="text1"/>
                <w:szCs w:val="24"/>
              </w:rPr>
            </w:pPr>
            <w:r>
              <w:rPr>
                <w:color w:val="000000" w:themeColor="text1"/>
                <w:szCs w:val="24"/>
              </w:rPr>
              <w:t>0.871</w:t>
            </w:r>
          </w:p>
        </w:tc>
      </w:tr>
      <w:tr w:rsidR="00A2432F" w14:paraId="05DD55D8" w14:textId="77777777" w:rsidTr="00F41E28">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8EA0B9" w14:textId="2D838FF3" w:rsidR="00A2432F" w:rsidRPr="00FF71D4" w:rsidRDefault="00A2432F" w:rsidP="00A2432F">
            <w:pPr>
              <w:rPr>
                <w:color w:val="000000" w:themeColor="text1"/>
                <w:szCs w:val="24"/>
              </w:rPr>
            </w:pPr>
            <w:r>
              <w:t>Refractive Index @ 20</w:t>
            </w:r>
            <w:r w:rsidRPr="00E20C0F">
              <w:t>°C</w:t>
            </w:r>
          </w:p>
        </w:tc>
        <w:tc>
          <w:tcPr>
            <w:tcW w:w="4111" w:type="dxa"/>
            <w:tcBorders>
              <w:left w:val="single" w:sz="4" w:space="0" w:color="BFBFBF" w:themeColor="background1" w:themeShade="BF"/>
            </w:tcBorders>
            <w:vAlign w:val="center"/>
          </w:tcPr>
          <w:p w14:paraId="1BB891C8" w14:textId="59B6AE07" w:rsidR="00A2432F" w:rsidRPr="00E20C0F" w:rsidRDefault="00A2432F" w:rsidP="00A2432F">
            <w:r>
              <w:t>1.460 – 1.470</w:t>
            </w:r>
          </w:p>
        </w:tc>
        <w:tc>
          <w:tcPr>
            <w:tcW w:w="2796" w:type="dxa"/>
            <w:tcBorders>
              <w:left w:val="nil"/>
            </w:tcBorders>
            <w:vAlign w:val="center"/>
          </w:tcPr>
          <w:p w14:paraId="12BD5E74" w14:textId="185D5CD3" w:rsidR="00A2432F" w:rsidRPr="00FF71D4" w:rsidRDefault="00F867C0" w:rsidP="00A2432F">
            <w:pPr>
              <w:jc w:val="center"/>
              <w:rPr>
                <w:color w:val="000000" w:themeColor="text1"/>
                <w:szCs w:val="24"/>
              </w:rPr>
            </w:pPr>
            <w:r>
              <w:rPr>
                <w:color w:val="000000" w:themeColor="text1"/>
                <w:szCs w:val="24"/>
              </w:rPr>
              <w:t>1.461</w:t>
            </w:r>
          </w:p>
        </w:tc>
      </w:tr>
      <w:tr w:rsidR="00A2432F" w14:paraId="0F94FFD7" w14:textId="77777777" w:rsidTr="00F41E28">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3300CF" w14:textId="503F1D81" w:rsidR="00A2432F" w:rsidRPr="00FF71D4" w:rsidRDefault="00A2432F" w:rsidP="00A2432F">
            <w:pPr>
              <w:rPr>
                <w:color w:val="000000" w:themeColor="text1"/>
                <w:szCs w:val="24"/>
              </w:rPr>
            </w:pPr>
            <w:r w:rsidRPr="00E20C0F">
              <w:t xml:space="preserve">Optical </w:t>
            </w:r>
            <w:proofErr w:type="gramStart"/>
            <w:r w:rsidRPr="00E20C0F">
              <w:t xml:space="preserve">Rotation </w:t>
            </w:r>
            <w:r>
              <w:t xml:space="preserve"> (</w:t>
            </w:r>
            <w:proofErr w:type="gramEnd"/>
            <w:r>
              <w:t>Degrees)</w:t>
            </w:r>
          </w:p>
        </w:tc>
        <w:tc>
          <w:tcPr>
            <w:tcW w:w="4111" w:type="dxa"/>
            <w:tcBorders>
              <w:left w:val="single" w:sz="4" w:space="0" w:color="BFBFBF" w:themeColor="background1" w:themeShade="BF"/>
            </w:tcBorders>
            <w:vAlign w:val="center"/>
          </w:tcPr>
          <w:p w14:paraId="1AB2C7AA" w14:textId="205BCB56" w:rsidR="00A2432F" w:rsidRDefault="00A2432F" w:rsidP="00A2432F">
            <w:r>
              <w:t>+15.0 to +35.0</w:t>
            </w:r>
          </w:p>
        </w:tc>
        <w:tc>
          <w:tcPr>
            <w:tcW w:w="2796" w:type="dxa"/>
            <w:tcBorders>
              <w:left w:val="nil"/>
            </w:tcBorders>
            <w:vAlign w:val="center"/>
          </w:tcPr>
          <w:p w14:paraId="57A27CA7" w14:textId="00AAD020" w:rsidR="00A2432F" w:rsidRPr="00FF71D4" w:rsidRDefault="00F867C0" w:rsidP="00A2432F">
            <w:pPr>
              <w:jc w:val="center"/>
              <w:rPr>
                <w:color w:val="000000" w:themeColor="text1"/>
                <w:szCs w:val="24"/>
              </w:rPr>
            </w:pPr>
            <w:r>
              <w:rPr>
                <w:color w:val="000000" w:themeColor="text1"/>
                <w:szCs w:val="24"/>
              </w:rPr>
              <w:t>27.72</w:t>
            </w:r>
          </w:p>
        </w:tc>
      </w:tr>
      <w:tr w:rsidR="00E45AC0" w14:paraId="736AC007" w14:textId="77777777" w:rsidTr="00AD1740">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27A788" w14:textId="4590ED40" w:rsidR="00E45AC0" w:rsidRDefault="00E45AC0" w:rsidP="00E45AC0"/>
        </w:tc>
        <w:tc>
          <w:tcPr>
            <w:tcW w:w="4111" w:type="dxa"/>
            <w:tcBorders>
              <w:left w:val="single" w:sz="4" w:space="0" w:color="BFBFBF" w:themeColor="background1" w:themeShade="BF"/>
            </w:tcBorders>
            <w:vAlign w:val="center"/>
          </w:tcPr>
          <w:p w14:paraId="2652F0BD" w14:textId="4F88938A" w:rsidR="00E45AC0" w:rsidRDefault="00E45AC0" w:rsidP="00E45AC0"/>
        </w:tc>
        <w:tc>
          <w:tcPr>
            <w:tcW w:w="2796" w:type="dxa"/>
            <w:tcBorders>
              <w:left w:val="nil"/>
            </w:tcBorders>
            <w:vAlign w:val="center"/>
          </w:tcPr>
          <w:p w14:paraId="56EA3E74" w14:textId="77777777" w:rsidR="00E45AC0" w:rsidRDefault="00E45AC0" w:rsidP="00E45AC0"/>
        </w:tc>
      </w:tr>
      <w:tr w:rsidR="000D3C96" w14:paraId="6712CA05" w14:textId="77777777" w:rsidTr="0027020B">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55CF37" w14:textId="77777777" w:rsidR="000D3C96" w:rsidRDefault="000D3C96" w:rsidP="00E3242C"/>
        </w:tc>
        <w:tc>
          <w:tcPr>
            <w:tcW w:w="4111" w:type="dxa"/>
            <w:tcBorders>
              <w:left w:val="single" w:sz="4" w:space="0" w:color="BFBFBF" w:themeColor="background1" w:themeShade="BF"/>
            </w:tcBorders>
            <w:vAlign w:val="center"/>
          </w:tcPr>
          <w:p w14:paraId="33FB68CB" w14:textId="77777777" w:rsidR="000D3C96" w:rsidRDefault="000D3C96" w:rsidP="00E3242C"/>
        </w:tc>
        <w:tc>
          <w:tcPr>
            <w:tcW w:w="2796" w:type="dxa"/>
            <w:tcBorders>
              <w:left w:val="nil"/>
            </w:tcBorders>
            <w:vAlign w:val="center"/>
          </w:tcPr>
          <w:p w14:paraId="4EEFF83B" w14:textId="77777777" w:rsidR="000D3C96" w:rsidRDefault="000D3C96" w:rsidP="00E3242C"/>
        </w:tc>
      </w:tr>
      <w:tr w:rsidR="000D3C96" w14:paraId="73AE34AF" w14:textId="77777777" w:rsidTr="0027020B">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DD12CF" w14:textId="77777777" w:rsidR="000D3C96" w:rsidRDefault="000D3C96" w:rsidP="00E3242C"/>
        </w:tc>
        <w:tc>
          <w:tcPr>
            <w:tcW w:w="4111" w:type="dxa"/>
            <w:tcBorders>
              <w:left w:val="single" w:sz="4" w:space="0" w:color="BFBFBF" w:themeColor="background1" w:themeShade="BF"/>
            </w:tcBorders>
            <w:vAlign w:val="center"/>
          </w:tcPr>
          <w:p w14:paraId="7A2765BD" w14:textId="77777777" w:rsidR="000D3C96" w:rsidRDefault="000D3C96" w:rsidP="00E3242C"/>
        </w:tc>
        <w:tc>
          <w:tcPr>
            <w:tcW w:w="2796" w:type="dxa"/>
            <w:tcBorders>
              <w:left w:val="nil"/>
            </w:tcBorders>
            <w:vAlign w:val="center"/>
          </w:tcPr>
          <w:p w14:paraId="5476FBFE" w14:textId="77777777" w:rsidR="000D3C96" w:rsidRDefault="000D3C96" w:rsidP="00E3242C"/>
        </w:tc>
      </w:tr>
      <w:tr w:rsidR="000D3C96" w14:paraId="6B76C5D0" w14:textId="77777777" w:rsidTr="0027020B">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280F9D" w14:textId="77777777" w:rsidR="000D3C96" w:rsidRDefault="000D3C96" w:rsidP="00E3242C"/>
        </w:tc>
        <w:tc>
          <w:tcPr>
            <w:tcW w:w="4111" w:type="dxa"/>
            <w:tcBorders>
              <w:left w:val="single" w:sz="4" w:space="0" w:color="BFBFBF" w:themeColor="background1" w:themeShade="BF"/>
            </w:tcBorders>
            <w:vAlign w:val="center"/>
          </w:tcPr>
          <w:p w14:paraId="04EBE590" w14:textId="77777777" w:rsidR="000D3C96" w:rsidRDefault="000D3C96" w:rsidP="00E3242C"/>
        </w:tc>
        <w:tc>
          <w:tcPr>
            <w:tcW w:w="2796" w:type="dxa"/>
            <w:tcBorders>
              <w:left w:val="nil"/>
            </w:tcBorders>
            <w:vAlign w:val="center"/>
          </w:tcPr>
          <w:p w14:paraId="68D26B99" w14:textId="77777777" w:rsidR="000D3C96" w:rsidRDefault="000D3C96" w:rsidP="00E3242C"/>
        </w:tc>
      </w:tr>
      <w:tr w:rsidR="000D7F1B" w14:paraId="042E8A60" w14:textId="77777777" w:rsidTr="0027020B">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8FB8B8" w14:textId="77777777" w:rsidR="000D7F1B" w:rsidRDefault="000D7F1B" w:rsidP="00E3242C"/>
        </w:tc>
        <w:tc>
          <w:tcPr>
            <w:tcW w:w="4111" w:type="dxa"/>
            <w:tcBorders>
              <w:left w:val="single" w:sz="4" w:space="0" w:color="BFBFBF" w:themeColor="background1" w:themeShade="BF"/>
            </w:tcBorders>
            <w:vAlign w:val="center"/>
          </w:tcPr>
          <w:p w14:paraId="12AE43F0" w14:textId="77777777" w:rsidR="000D7F1B" w:rsidRDefault="000D7F1B" w:rsidP="00E3242C"/>
        </w:tc>
        <w:tc>
          <w:tcPr>
            <w:tcW w:w="2796" w:type="dxa"/>
            <w:tcBorders>
              <w:left w:val="nil"/>
            </w:tcBorders>
            <w:vAlign w:val="center"/>
          </w:tcPr>
          <w:p w14:paraId="4271008A" w14:textId="77777777" w:rsidR="000D7F1B" w:rsidRDefault="000D7F1B" w:rsidP="00E3242C"/>
        </w:tc>
      </w:tr>
      <w:tr w:rsidR="000D7F1B" w14:paraId="6AC16BCA" w14:textId="77777777" w:rsidTr="0027020B">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7F28FF" w14:textId="77777777" w:rsidR="000D7F1B" w:rsidRDefault="000D7F1B" w:rsidP="00E3242C"/>
        </w:tc>
        <w:tc>
          <w:tcPr>
            <w:tcW w:w="4111" w:type="dxa"/>
            <w:tcBorders>
              <w:left w:val="single" w:sz="4" w:space="0" w:color="BFBFBF" w:themeColor="background1" w:themeShade="BF"/>
            </w:tcBorders>
            <w:vAlign w:val="center"/>
          </w:tcPr>
          <w:p w14:paraId="115460E2" w14:textId="77777777" w:rsidR="000D7F1B" w:rsidRDefault="000D7F1B" w:rsidP="00E3242C"/>
        </w:tc>
        <w:tc>
          <w:tcPr>
            <w:tcW w:w="2796" w:type="dxa"/>
            <w:tcBorders>
              <w:left w:val="nil"/>
            </w:tcBorders>
            <w:vAlign w:val="center"/>
          </w:tcPr>
          <w:p w14:paraId="6D1571F3" w14:textId="77777777" w:rsidR="000D7F1B" w:rsidRDefault="000D7F1B" w:rsidP="00E3242C"/>
        </w:tc>
      </w:tr>
      <w:tr w:rsidR="002B0531" w14:paraId="4D8269C1" w14:textId="77777777" w:rsidTr="0027020B">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510F9C" w14:textId="77777777" w:rsidR="002B0531" w:rsidRDefault="002B0531" w:rsidP="00E3242C"/>
        </w:tc>
        <w:tc>
          <w:tcPr>
            <w:tcW w:w="4111" w:type="dxa"/>
            <w:tcBorders>
              <w:left w:val="single" w:sz="4" w:space="0" w:color="BFBFBF" w:themeColor="background1" w:themeShade="BF"/>
            </w:tcBorders>
            <w:vAlign w:val="center"/>
          </w:tcPr>
          <w:p w14:paraId="55D08460" w14:textId="77777777" w:rsidR="002B0531" w:rsidRDefault="002B0531" w:rsidP="00E3242C"/>
        </w:tc>
        <w:tc>
          <w:tcPr>
            <w:tcW w:w="2796" w:type="dxa"/>
            <w:tcBorders>
              <w:left w:val="nil"/>
            </w:tcBorders>
            <w:vAlign w:val="center"/>
          </w:tcPr>
          <w:p w14:paraId="3B733343" w14:textId="77777777" w:rsidR="002B0531" w:rsidRDefault="002B0531" w:rsidP="00E3242C"/>
        </w:tc>
      </w:tr>
      <w:tr w:rsidR="002B0531" w14:paraId="2FBD553E" w14:textId="77777777" w:rsidTr="0027020B">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1FF7D8" w14:textId="77777777" w:rsidR="002B0531" w:rsidRDefault="002B0531" w:rsidP="00E3242C"/>
        </w:tc>
        <w:tc>
          <w:tcPr>
            <w:tcW w:w="4111" w:type="dxa"/>
            <w:tcBorders>
              <w:left w:val="single" w:sz="4" w:space="0" w:color="BFBFBF" w:themeColor="background1" w:themeShade="BF"/>
            </w:tcBorders>
            <w:vAlign w:val="center"/>
          </w:tcPr>
          <w:p w14:paraId="2873CE12" w14:textId="77777777" w:rsidR="002B0531" w:rsidRDefault="002B0531" w:rsidP="00E3242C"/>
        </w:tc>
        <w:tc>
          <w:tcPr>
            <w:tcW w:w="2796" w:type="dxa"/>
            <w:tcBorders>
              <w:left w:val="nil"/>
            </w:tcBorders>
            <w:vAlign w:val="center"/>
          </w:tcPr>
          <w:p w14:paraId="7DB54FA4" w14:textId="77777777" w:rsidR="002B0531" w:rsidRDefault="002B0531" w:rsidP="00E3242C"/>
        </w:tc>
      </w:tr>
      <w:tr w:rsidR="002B0531" w14:paraId="3D97EE32" w14:textId="77777777" w:rsidTr="0027020B">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7BFF5F" w14:textId="77777777" w:rsidR="002B0531" w:rsidRDefault="002B0531" w:rsidP="00E3242C"/>
        </w:tc>
        <w:tc>
          <w:tcPr>
            <w:tcW w:w="4111" w:type="dxa"/>
            <w:tcBorders>
              <w:left w:val="single" w:sz="4" w:space="0" w:color="BFBFBF" w:themeColor="background1" w:themeShade="BF"/>
            </w:tcBorders>
            <w:vAlign w:val="center"/>
          </w:tcPr>
          <w:p w14:paraId="69009CCD" w14:textId="77777777" w:rsidR="002B0531" w:rsidRDefault="002B0531" w:rsidP="00E3242C"/>
        </w:tc>
        <w:tc>
          <w:tcPr>
            <w:tcW w:w="2796" w:type="dxa"/>
            <w:tcBorders>
              <w:left w:val="nil"/>
            </w:tcBorders>
            <w:vAlign w:val="center"/>
          </w:tcPr>
          <w:p w14:paraId="578C54A4" w14:textId="77777777" w:rsidR="002B0531" w:rsidRDefault="002B0531" w:rsidP="00E3242C"/>
        </w:tc>
      </w:tr>
      <w:tr w:rsidR="000D7F1B" w14:paraId="595E472F" w14:textId="77777777" w:rsidTr="0027020B">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99CD1C" w14:textId="77777777" w:rsidR="000D7F1B" w:rsidRDefault="000D7F1B" w:rsidP="00E3242C"/>
        </w:tc>
        <w:tc>
          <w:tcPr>
            <w:tcW w:w="4111" w:type="dxa"/>
            <w:tcBorders>
              <w:left w:val="single" w:sz="4" w:space="0" w:color="BFBFBF" w:themeColor="background1" w:themeShade="BF"/>
            </w:tcBorders>
            <w:vAlign w:val="center"/>
          </w:tcPr>
          <w:p w14:paraId="0F5E4F97" w14:textId="77777777" w:rsidR="000D7F1B" w:rsidRDefault="000D7F1B" w:rsidP="00E3242C"/>
        </w:tc>
        <w:tc>
          <w:tcPr>
            <w:tcW w:w="2796" w:type="dxa"/>
            <w:tcBorders>
              <w:left w:val="nil"/>
            </w:tcBorders>
            <w:vAlign w:val="center"/>
          </w:tcPr>
          <w:p w14:paraId="302011F9" w14:textId="77777777" w:rsidR="000D7F1B" w:rsidRDefault="000D7F1B" w:rsidP="00E3242C"/>
        </w:tc>
      </w:tr>
      <w:tr w:rsidR="000D7F1B" w14:paraId="29E4476A" w14:textId="77777777" w:rsidTr="0027020B">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DDCC17" w14:textId="77777777" w:rsidR="000D7F1B" w:rsidRDefault="000D7F1B" w:rsidP="00E3242C"/>
        </w:tc>
        <w:tc>
          <w:tcPr>
            <w:tcW w:w="4111" w:type="dxa"/>
            <w:tcBorders>
              <w:left w:val="single" w:sz="4" w:space="0" w:color="BFBFBF" w:themeColor="background1" w:themeShade="BF"/>
            </w:tcBorders>
            <w:vAlign w:val="center"/>
          </w:tcPr>
          <w:p w14:paraId="27EB450E" w14:textId="77777777" w:rsidR="000D7F1B" w:rsidRDefault="000D7F1B" w:rsidP="00E3242C"/>
        </w:tc>
        <w:tc>
          <w:tcPr>
            <w:tcW w:w="2796" w:type="dxa"/>
            <w:tcBorders>
              <w:left w:val="nil"/>
            </w:tcBorders>
            <w:vAlign w:val="center"/>
          </w:tcPr>
          <w:p w14:paraId="07C4F47E" w14:textId="77777777" w:rsidR="000D7F1B" w:rsidRDefault="000D7F1B" w:rsidP="00E3242C"/>
        </w:tc>
      </w:tr>
      <w:tr w:rsidR="000D7F1B" w14:paraId="536ECCB0" w14:textId="77777777" w:rsidTr="0027020B">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94657B" w14:textId="77777777" w:rsidR="000D7F1B" w:rsidRDefault="000D7F1B" w:rsidP="00E3242C">
            <w:r>
              <w:t>Packing Date:</w:t>
            </w:r>
          </w:p>
        </w:tc>
        <w:tc>
          <w:tcPr>
            <w:tcW w:w="4111" w:type="dxa"/>
            <w:tcBorders>
              <w:left w:val="single" w:sz="4" w:space="0" w:color="BFBFBF" w:themeColor="background1" w:themeShade="BF"/>
            </w:tcBorders>
            <w:vAlign w:val="center"/>
          </w:tcPr>
          <w:p w14:paraId="1905ED76" w14:textId="77777777" w:rsidR="000D7F1B" w:rsidRDefault="000D7F1B" w:rsidP="00E3242C"/>
        </w:tc>
        <w:tc>
          <w:tcPr>
            <w:tcW w:w="2796" w:type="dxa"/>
            <w:tcBorders>
              <w:left w:val="nil"/>
            </w:tcBorders>
            <w:vAlign w:val="center"/>
          </w:tcPr>
          <w:p w14:paraId="1373902D" w14:textId="0F7D1499" w:rsidR="000D7F1B" w:rsidRDefault="0001107C" w:rsidP="00E3242C">
            <w:r>
              <w:t>10</w:t>
            </w:r>
            <w:r w:rsidR="00D36A22">
              <w:t xml:space="preserve"> </w:t>
            </w:r>
            <w:r w:rsidR="00211181">
              <w:t>/</w:t>
            </w:r>
            <w:r w:rsidR="00D36A22">
              <w:t xml:space="preserve"> </w:t>
            </w:r>
            <w:r w:rsidR="00211181">
              <w:t>202</w:t>
            </w:r>
            <w:r w:rsidR="00D36A22">
              <w:t>3</w:t>
            </w:r>
            <w:r w:rsidR="0027020B">
              <w:t xml:space="preserve"> </w:t>
            </w:r>
          </w:p>
        </w:tc>
      </w:tr>
      <w:tr w:rsidR="000D7F1B" w14:paraId="7AB66D76" w14:textId="77777777" w:rsidTr="008B2686">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AF5A92" w14:textId="77777777" w:rsidR="000D7F1B" w:rsidRDefault="000D7F1B" w:rsidP="00E3242C">
            <w:r>
              <w:t>Recommended re-test date:</w:t>
            </w:r>
          </w:p>
        </w:tc>
        <w:tc>
          <w:tcPr>
            <w:tcW w:w="4111" w:type="dxa"/>
            <w:tcBorders>
              <w:left w:val="single" w:sz="4" w:space="0" w:color="BFBFBF" w:themeColor="background1" w:themeShade="BF"/>
            </w:tcBorders>
            <w:vAlign w:val="center"/>
          </w:tcPr>
          <w:p w14:paraId="4E327CB0" w14:textId="77777777" w:rsidR="000D7F1B" w:rsidRDefault="000D7F1B" w:rsidP="00E3242C"/>
        </w:tc>
        <w:tc>
          <w:tcPr>
            <w:tcW w:w="2796" w:type="dxa"/>
            <w:tcBorders>
              <w:left w:val="nil"/>
            </w:tcBorders>
            <w:vAlign w:val="center"/>
          </w:tcPr>
          <w:p w14:paraId="01E64A20" w14:textId="30A2624F" w:rsidR="000D7F1B" w:rsidRDefault="00FA1846" w:rsidP="00E3242C">
            <w:r>
              <w:t>0</w:t>
            </w:r>
            <w:r w:rsidR="0001107C">
              <w:t>4</w:t>
            </w:r>
            <w:r w:rsidR="00D36A22">
              <w:t xml:space="preserve"> </w:t>
            </w:r>
            <w:r w:rsidR="00211181">
              <w:t>/</w:t>
            </w:r>
            <w:r w:rsidR="00D36A22">
              <w:t xml:space="preserve"> </w:t>
            </w:r>
            <w:r w:rsidR="00211181">
              <w:t>202</w:t>
            </w:r>
            <w:r>
              <w:t>5</w:t>
            </w:r>
          </w:p>
        </w:tc>
      </w:tr>
      <w:tr w:rsidR="000D7F1B" w14:paraId="54A6D73E" w14:textId="77777777" w:rsidTr="008B2686">
        <w:trPr>
          <w:trHeight w:val="397"/>
        </w:trPr>
        <w:tc>
          <w:tcPr>
            <w:tcW w:w="3529" w:type="dxa"/>
            <w:tcBorders>
              <w:top w:val="single" w:sz="4" w:space="0" w:color="BFBFBF" w:themeColor="background1" w:themeShade="BF"/>
              <w:bottom w:val="double" w:sz="4" w:space="0" w:color="A6A6A6" w:themeColor="background1" w:themeShade="A6"/>
              <w:right w:val="single" w:sz="4" w:space="0" w:color="BFBFBF" w:themeColor="background1" w:themeShade="BF"/>
            </w:tcBorders>
            <w:vAlign w:val="center"/>
          </w:tcPr>
          <w:p w14:paraId="43923EC8" w14:textId="77777777" w:rsidR="000D7F1B" w:rsidRDefault="000D7F1B" w:rsidP="00E4785C">
            <w:r>
              <w:t>Commercial Expiry date:</w:t>
            </w:r>
          </w:p>
        </w:tc>
        <w:tc>
          <w:tcPr>
            <w:tcW w:w="4111" w:type="dxa"/>
            <w:tcBorders>
              <w:left w:val="single" w:sz="4" w:space="0" w:color="BFBFBF" w:themeColor="background1" w:themeShade="BF"/>
            </w:tcBorders>
            <w:vAlign w:val="center"/>
          </w:tcPr>
          <w:p w14:paraId="5C7F5340" w14:textId="77777777" w:rsidR="000D7F1B" w:rsidRDefault="000D7F1B" w:rsidP="00E4785C"/>
        </w:tc>
        <w:tc>
          <w:tcPr>
            <w:tcW w:w="2796" w:type="dxa"/>
            <w:tcBorders>
              <w:left w:val="nil"/>
            </w:tcBorders>
            <w:vAlign w:val="center"/>
          </w:tcPr>
          <w:p w14:paraId="1BA99ADD" w14:textId="088C52E1" w:rsidR="000D7F1B" w:rsidRDefault="0001107C" w:rsidP="00E4785C">
            <w:r>
              <w:t>10</w:t>
            </w:r>
            <w:r w:rsidR="00D36A22">
              <w:t xml:space="preserve"> </w:t>
            </w:r>
            <w:r w:rsidR="00211181">
              <w:t>/</w:t>
            </w:r>
            <w:r w:rsidR="00D36A22">
              <w:t xml:space="preserve"> </w:t>
            </w:r>
            <w:r w:rsidR="00211181">
              <w:t>202</w:t>
            </w:r>
            <w:r w:rsidR="00D36A22">
              <w:t>5</w:t>
            </w:r>
          </w:p>
        </w:tc>
      </w:tr>
    </w:tbl>
    <w:p w14:paraId="1F9C3FE4" w14:textId="77777777" w:rsidR="000D7F1B" w:rsidRPr="0027020B" w:rsidRDefault="000D7F1B" w:rsidP="0027020B">
      <w:pPr>
        <w:spacing w:after="0"/>
        <w:rPr>
          <w:sz w:val="16"/>
        </w:rPr>
      </w:pPr>
    </w:p>
    <w:tbl>
      <w:tblPr>
        <w:tblStyle w:val="TableGridLight1"/>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blBorders>
        <w:tblLook w:val="04A0" w:firstRow="1" w:lastRow="0" w:firstColumn="1" w:lastColumn="0" w:noHBand="0" w:noVBand="1"/>
      </w:tblPr>
      <w:tblGrid>
        <w:gridCol w:w="1261"/>
        <w:gridCol w:w="9175"/>
      </w:tblGrid>
      <w:tr w:rsidR="000D7F1B" w14:paraId="327851D6" w14:textId="77777777" w:rsidTr="008B2686">
        <w:trPr>
          <w:trHeight w:val="397"/>
        </w:trPr>
        <w:tc>
          <w:tcPr>
            <w:tcW w:w="1261" w:type="dxa"/>
            <w:tcBorders>
              <w:top w:val="double" w:sz="4" w:space="0" w:color="A6A6A6" w:themeColor="background1" w:themeShade="A6"/>
              <w:left w:val="double" w:sz="4" w:space="0" w:color="A6A6A6" w:themeColor="background1" w:themeShade="A6"/>
              <w:bottom w:val="double" w:sz="4" w:space="0" w:color="A6A6A6" w:themeColor="background1" w:themeShade="A6"/>
              <w:right w:val="single" w:sz="4" w:space="0" w:color="BFBFBF" w:themeColor="background1" w:themeShade="BF"/>
            </w:tcBorders>
            <w:shd w:val="clear" w:color="auto" w:fill="D9D9D9" w:themeFill="background1" w:themeFillShade="D9"/>
            <w:vAlign w:val="center"/>
          </w:tcPr>
          <w:p w14:paraId="484BC38D" w14:textId="77777777" w:rsidR="000D7F1B" w:rsidRDefault="000D7F1B" w:rsidP="00E3242C">
            <w:r>
              <w:t xml:space="preserve">Storage </w:t>
            </w:r>
          </w:p>
        </w:tc>
        <w:tc>
          <w:tcPr>
            <w:tcW w:w="9175" w:type="dxa"/>
            <w:tcBorders>
              <w:left w:val="single" w:sz="4" w:space="0" w:color="BFBFBF" w:themeColor="background1" w:themeShade="BF"/>
              <w:bottom w:val="double" w:sz="4" w:space="0" w:color="A6A6A6" w:themeColor="background1" w:themeShade="A6"/>
            </w:tcBorders>
            <w:vAlign w:val="center"/>
          </w:tcPr>
          <w:p w14:paraId="1D99DB21" w14:textId="77777777" w:rsidR="000D7F1B" w:rsidRPr="000D7F1B" w:rsidRDefault="000D7F1B" w:rsidP="00E3242C">
            <w:pPr>
              <w:rPr>
                <w:sz w:val="16"/>
              </w:rPr>
            </w:pPr>
            <w:r w:rsidRPr="000D7F1B">
              <w:rPr>
                <w:sz w:val="16"/>
              </w:rPr>
              <w:t>Shelf life of this product is influenced by many conditions of which temperature, exposure to light / air and general good storage are the major factors.  Material stored in adverse conditions may deteriorate much faster. Our suggested “Re-test” date shown on this certificate reflects a minimum period in which we would expect product to remain in good usable conditions if stored as recommended.  Thereafter its continued shelf life may be very much longer and we advise re-test at the indicated date and then every 3-6 months up to a suggested commercial expiry date as shown below. The expiry date is subjective and should be controlled by QC/QA. Typical indicators of re-test failure would be changes in organoleptic properties (clarity / colour / sediment / haze / off odour etc) Such changes may be gradual and slight and the commercial expiry date is intended to reflect a viable maximum proposal subject to earlier re-test approvals</w:t>
            </w:r>
          </w:p>
        </w:tc>
      </w:tr>
    </w:tbl>
    <w:p w14:paraId="4CE85835" w14:textId="77777777" w:rsidR="000D7F1B" w:rsidRPr="0027020B" w:rsidRDefault="000D7F1B" w:rsidP="0027020B">
      <w:pPr>
        <w:spacing w:after="0"/>
        <w:rPr>
          <w:sz w:val="16"/>
        </w:rPr>
      </w:pPr>
    </w:p>
    <w:sectPr w:rsidR="000D7F1B" w:rsidRPr="0027020B" w:rsidSect="002C1B53">
      <w:headerReference w:type="default" r:id="rId6"/>
      <w:footerReference w:type="default" r:id="rId7"/>
      <w:pgSz w:w="11906" w:h="16838"/>
      <w:pgMar w:top="339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A146A" w14:textId="77777777" w:rsidR="0028115D" w:rsidRDefault="0028115D" w:rsidP="00D108DD">
      <w:pPr>
        <w:spacing w:after="0" w:line="240" w:lineRule="auto"/>
      </w:pPr>
      <w:r>
        <w:separator/>
      </w:r>
    </w:p>
  </w:endnote>
  <w:endnote w:type="continuationSeparator" w:id="0">
    <w:p w14:paraId="0C870C04" w14:textId="77777777" w:rsidR="0028115D" w:rsidRDefault="0028115D" w:rsidP="00D1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692D" w14:textId="77777777" w:rsidR="00D108DD" w:rsidRPr="0027020B" w:rsidRDefault="00D108DD" w:rsidP="00D108DD">
    <w:pPr>
      <w:pStyle w:val="a4"/>
      <w:jc w:val="center"/>
      <w:rPr>
        <w:sz w:val="18"/>
      </w:rPr>
    </w:pPr>
    <w:r w:rsidRPr="0027020B">
      <w:rPr>
        <w:sz w:val="18"/>
      </w:rPr>
      <w:t xml:space="preserve">Hughes &amp; Co </w:t>
    </w:r>
    <w:proofErr w:type="gramStart"/>
    <w:r w:rsidRPr="0027020B">
      <w:rPr>
        <w:sz w:val="18"/>
      </w:rPr>
      <w:t>Ltd ,</w:t>
    </w:r>
    <w:proofErr w:type="gramEnd"/>
    <w:r w:rsidRPr="0027020B">
      <w:rPr>
        <w:sz w:val="18"/>
      </w:rPr>
      <w:t xml:space="preserve"> Suite 512 , 10 Market Street , Camana Bay , Grand Cayman , KY1-9006 , Cayman Islands. </w:t>
    </w:r>
  </w:p>
  <w:p w14:paraId="15DEC38F" w14:textId="77777777" w:rsidR="00D108DD" w:rsidRPr="0027020B" w:rsidRDefault="00D108DD" w:rsidP="0027020B">
    <w:pPr>
      <w:pStyle w:val="a4"/>
      <w:tabs>
        <w:tab w:val="clear" w:pos="4513"/>
        <w:tab w:val="clear" w:pos="9026"/>
      </w:tabs>
      <w:jc w:val="center"/>
      <w:rPr>
        <w:sz w:val="18"/>
      </w:rPr>
    </w:pPr>
    <w:r w:rsidRPr="0027020B">
      <w:rPr>
        <w:sz w:val="18"/>
      </w:rPr>
      <w:t>Company Registration No: 00284125</w:t>
    </w:r>
    <w:r w:rsidRPr="0027020B">
      <w:rPr>
        <w:sz w:val="18"/>
      </w:rPr>
      <w:tab/>
      <w:t>Tel: +44 (0) 1572 820267</w:t>
    </w:r>
    <w:r w:rsidRPr="0027020B">
      <w:rPr>
        <w:sz w:val="18"/>
      </w:rPr>
      <w:tab/>
      <w:t>www.hughescompany.co.uk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CBE73" w14:textId="77777777" w:rsidR="0028115D" w:rsidRDefault="0028115D" w:rsidP="00D108DD">
      <w:pPr>
        <w:spacing w:after="0" w:line="240" w:lineRule="auto"/>
      </w:pPr>
      <w:r>
        <w:separator/>
      </w:r>
    </w:p>
  </w:footnote>
  <w:footnote w:type="continuationSeparator" w:id="0">
    <w:p w14:paraId="4A3CCD7F" w14:textId="77777777" w:rsidR="0028115D" w:rsidRDefault="0028115D" w:rsidP="00D10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0F0D" w14:textId="77777777" w:rsidR="002B0531" w:rsidRDefault="002B0531" w:rsidP="002B0531">
    <w:pPr>
      <w:pStyle w:val="a3"/>
      <w:jc w:val="right"/>
    </w:pPr>
  </w:p>
  <w:p w14:paraId="4B7C51EB" w14:textId="77777777" w:rsidR="008B2686" w:rsidRDefault="008B2686" w:rsidP="002B0531">
    <w:pPr>
      <w:pStyle w:val="a3"/>
      <w:jc w:val="right"/>
    </w:pPr>
  </w:p>
  <w:p w14:paraId="7B5F894C" w14:textId="77777777" w:rsidR="002B0531" w:rsidRDefault="002B0531" w:rsidP="002B0531">
    <w:pPr>
      <w:pStyle w:val="a3"/>
    </w:pPr>
  </w:p>
  <w:p w14:paraId="1B231C27" w14:textId="4C5166B1" w:rsidR="002B0531" w:rsidRDefault="002B0531" w:rsidP="002B0531">
    <w:pPr>
      <w:pStyle w:val="a3"/>
    </w:pPr>
    <w:r>
      <w:t xml:space="preserve">    </w:t>
    </w:r>
    <w:r>
      <w:tab/>
      <w:t xml:space="preserve">         </w:t>
    </w:r>
    <w:r w:rsidR="00355BA9">
      <w:rPr>
        <w:noProof/>
        <w:lang w:eastAsia="en-GB"/>
      </w:rPr>
      <mc:AlternateContent>
        <mc:Choice Requires="wps">
          <w:drawing>
            <wp:anchor distT="0" distB="0" distL="114300" distR="114300" simplePos="0" relativeHeight="251661312" behindDoc="0" locked="0" layoutInCell="1" allowOverlap="1" wp14:anchorId="0E3B0EC7" wp14:editId="439528F7">
              <wp:simplePos x="0" y="0"/>
              <wp:positionH relativeFrom="column">
                <wp:posOffset>3165475</wp:posOffset>
              </wp:positionH>
              <wp:positionV relativeFrom="paragraph">
                <wp:posOffset>-635</wp:posOffset>
              </wp:positionV>
              <wp:extent cx="3296285" cy="687705"/>
              <wp:effectExtent l="0" t="0" r="0" b="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6285" cy="687705"/>
                      </a:xfrm>
                      <a:prstGeom prst="roundRect">
                        <a:avLst/>
                      </a:prstGeom>
                      <a:solidFill>
                        <a:schemeClr val="bg1">
                          <a:lumMod val="75000"/>
                        </a:schemeClr>
                      </a:solidFill>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14:paraId="301E4F10" w14:textId="77777777" w:rsidR="00342D91" w:rsidRPr="005E2153" w:rsidRDefault="00342D91" w:rsidP="00342D91">
                          <w:pPr>
                            <w:pStyle w:val="a3"/>
                            <w:jc w:val="center"/>
                            <w:rPr>
                              <w:sz w:val="20"/>
                            </w:rPr>
                          </w:pPr>
                          <w:r>
                            <w:rPr>
                              <w:b/>
                              <w:sz w:val="40"/>
                              <w:u w:val="single"/>
                            </w:rPr>
                            <w:t>Certificate of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E3B0EC7" id="Rounded Rectangle 1" o:spid="_x0000_s1026" style="position:absolute;margin-left:249.25pt;margin-top:-.05pt;width:259.5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" fillcolor="#bfbfbf [2412]" strokecolor="#a5a5a5 [2092]" strokeweight="1pt">
              <v:stroke joinstyle="miter"/>
              <v:path arrowok="t"/>
              <v:textbox>
                <w:txbxContent>
                  <w:p w14:paraId="301E4F10" w14:textId="77777777" w:rsidR="00342D91" w:rsidRPr="005E2153" w:rsidRDefault="00342D91" w:rsidP="00342D91">
                    <w:pPr>
                      <w:pStyle w:val="a3"/>
                      <w:jc w:val="center"/>
                      <w:rPr>
                        <w:sz w:val="20"/>
                      </w:rPr>
                    </w:pPr>
                    <w:r>
                      <w:rPr>
                        <w:b/>
                        <w:sz w:val="40"/>
                        <w:u w:val="single"/>
                      </w:rPr>
                      <w:t>Certificate of Analysis</w:t>
                    </w:r>
                  </w:p>
                </w:txbxContent>
              </v:textbox>
            </v:roundrect>
          </w:pict>
        </mc:Fallback>
      </mc:AlternateContent>
    </w:r>
  </w:p>
  <w:p w14:paraId="2CFBBB3E" w14:textId="77777777" w:rsidR="00D108DD" w:rsidRDefault="00D108DD">
    <w:pPr>
      <w:pStyle w:val="a3"/>
    </w:pPr>
    <w:r>
      <w:rPr>
        <w:noProof/>
        <w:lang w:eastAsia="en-GB"/>
      </w:rPr>
      <w:drawing>
        <wp:anchor distT="0" distB="0" distL="114300" distR="114300" simplePos="0" relativeHeight="251659264" behindDoc="0" locked="0" layoutInCell="1" allowOverlap="1" wp14:anchorId="0AB29541" wp14:editId="0014917E">
          <wp:simplePos x="0" y="0"/>
          <wp:positionH relativeFrom="margin">
            <wp:align>left</wp:align>
          </wp:positionH>
          <wp:positionV relativeFrom="topMargin">
            <wp:posOffset>371135</wp:posOffset>
          </wp:positionV>
          <wp:extent cx="3051175" cy="148526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ghes_Co_Logo_Full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51175" cy="14852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E2"/>
    <w:rsid w:val="0001107C"/>
    <w:rsid w:val="00024502"/>
    <w:rsid w:val="00080519"/>
    <w:rsid w:val="000B2B72"/>
    <w:rsid w:val="000D3C96"/>
    <w:rsid w:val="000D7F1B"/>
    <w:rsid w:val="00101060"/>
    <w:rsid w:val="00142F78"/>
    <w:rsid w:val="00163BAB"/>
    <w:rsid w:val="0018182D"/>
    <w:rsid w:val="00184BBC"/>
    <w:rsid w:val="001B1457"/>
    <w:rsid w:val="001D0F04"/>
    <w:rsid w:val="002053E3"/>
    <w:rsid w:val="00211181"/>
    <w:rsid w:val="0027020B"/>
    <w:rsid w:val="0027667E"/>
    <w:rsid w:val="0028115D"/>
    <w:rsid w:val="0028457F"/>
    <w:rsid w:val="002B0531"/>
    <w:rsid w:val="002C1B53"/>
    <w:rsid w:val="002C2282"/>
    <w:rsid w:val="00306D75"/>
    <w:rsid w:val="00342D91"/>
    <w:rsid w:val="003454D9"/>
    <w:rsid w:val="003501AF"/>
    <w:rsid w:val="003502FE"/>
    <w:rsid w:val="00355BA9"/>
    <w:rsid w:val="003E5A0B"/>
    <w:rsid w:val="0045097D"/>
    <w:rsid w:val="004632C7"/>
    <w:rsid w:val="00463E24"/>
    <w:rsid w:val="00481897"/>
    <w:rsid w:val="004836D0"/>
    <w:rsid w:val="004F67BE"/>
    <w:rsid w:val="005561BC"/>
    <w:rsid w:val="0058742C"/>
    <w:rsid w:val="005B55FC"/>
    <w:rsid w:val="006067E2"/>
    <w:rsid w:val="00612849"/>
    <w:rsid w:val="006575BD"/>
    <w:rsid w:val="006C04F8"/>
    <w:rsid w:val="00700611"/>
    <w:rsid w:val="0074110C"/>
    <w:rsid w:val="00795526"/>
    <w:rsid w:val="00795C91"/>
    <w:rsid w:val="008061B1"/>
    <w:rsid w:val="0081555F"/>
    <w:rsid w:val="00855EB2"/>
    <w:rsid w:val="008969FF"/>
    <w:rsid w:val="008B2686"/>
    <w:rsid w:val="008C202C"/>
    <w:rsid w:val="00964249"/>
    <w:rsid w:val="009C2BD5"/>
    <w:rsid w:val="00A2010B"/>
    <w:rsid w:val="00A21538"/>
    <w:rsid w:val="00A2432F"/>
    <w:rsid w:val="00A2455E"/>
    <w:rsid w:val="00A44FF2"/>
    <w:rsid w:val="00A457FA"/>
    <w:rsid w:val="00AB037B"/>
    <w:rsid w:val="00AD1740"/>
    <w:rsid w:val="00AD68C9"/>
    <w:rsid w:val="00AE59DB"/>
    <w:rsid w:val="00B445E3"/>
    <w:rsid w:val="00B80E4D"/>
    <w:rsid w:val="00BA3AC1"/>
    <w:rsid w:val="00C11CA3"/>
    <w:rsid w:val="00C57760"/>
    <w:rsid w:val="00C63130"/>
    <w:rsid w:val="00C90288"/>
    <w:rsid w:val="00CB735F"/>
    <w:rsid w:val="00D108DD"/>
    <w:rsid w:val="00D36A22"/>
    <w:rsid w:val="00D6678E"/>
    <w:rsid w:val="00DC1FEE"/>
    <w:rsid w:val="00E144D6"/>
    <w:rsid w:val="00E30D5B"/>
    <w:rsid w:val="00E45AC0"/>
    <w:rsid w:val="00E52004"/>
    <w:rsid w:val="00E60D3A"/>
    <w:rsid w:val="00E85C37"/>
    <w:rsid w:val="00EC0985"/>
    <w:rsid w:val="00EC48BC"/>
    <w:rsid w:val="00ED5434"/>
    <w:rsid w:val="00EF45B5"/>
    <w:rsid w:val="00F23030"/>
    <w:rsid w:val="00F41E28"/>
    <w:rsid w:val="00F41F04"/>
    <w:rsid w:val="00F478A6"/>
    <w:rsid w:val="00F54035"/>
    <w:rsid w:val="00F63590"/>
    <w:rsid w:val="00F85A94"/>
    <w:rsid w:val="00F867C0"/>
    <w:rsid w:val="00FA1846"/>
    <w:rsid w:val="00FC4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12F4925"/>
  <w15:docId w15:val="{3B9DEEA3-8DDC-4D0A-9E1D-BB2924EC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4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08DD"/>
    <w:pPr>
      <w:tabs>
        <w:tab w:val="center" w:pos="4513"/>
        <w:tab w:val="right" w:pos="9026"/>
      </w:tabs>
      <w:spacing w:after="0" w:line="240" w:lineRule="auto"/>
    </w:pPr>
  </w:style>
  <w:style w:type="character" w:customStyle="1" w:styleId="Char">
    <w:name w:val="Κεφαλίδα Char"/>
    <w:basedOn w:val="a0"/>
    <w:link w:val="a3"/>
    <w:uiPriority w:val="99"/>
    <w:rsid w:val="00D108DD"/>
  </w:style>
  <w:style w:type="paragraph" w:styleId="a4">
    <w:name w:val="footer"/>
    <w:basedOn w:val="a"/>
    <w:link w:val="Char0"/>
    <w:uiPriority w:val="99"/>
    <w:unhideWhenUsed/>
    <w:rsid w:val="00D108DD"/>
    <w:pPr>
      <w:tabs>
        <w:tab w:val="center" w:pos="4513"/>
        <w:tab w:val="right" w:pos="9026"/>
      </w:tabs>
      <w:spacing w:after="0" w:line="240" w:lineRule="auto"/>
    </w:pPr>
  </w:style>
  <w:style w:type="character" w:customStyle="1" w:styleId="Char0">
    <w:name w:val="Υποσέλιδο Char"/>
    <w:basedOn w:val="a0"/>
    <w:link w:val="a4"/>
    <w:uiPriority w:val="99"/>
    <w:rsid w:val="00D108DD"/>
  </w:style>
  <w:style w:type="table" w:styleId="a5">
    <w:name w:val="Table Grid"/>
    <w:basedOn w:val="a1"/>
    <w:uiPriority w:val="39"/>
    <w:rsid w:val="00D10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1"/>
    <w:uiPriority w:val="40"/>
    <w:rsid w:val="00D108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6">
    <w:name w:val="Placeholder Text"/>
    <w:basedOn w:val="a0"/>
    <w:uiPriority w:val="99"/>
    <w:semiHidden/>
    <w:rsid w:val="000D3C96"/>
    <w:rPr>
      <w:color w:val="808080"/>
    </w:rPr>
  </w:style>
  <w:style w:type="paragraph" w:styleId="a7">
    <w:name w:val="Balloon Text"/>
    <w:basedOn w:val="a"/>
    <w:link w:val="Char1"/>
    <w:uiPriority w:val="99"/>
    <w:semiHidden/>
    <w:unhideWhenUsed/>
    <w:rsid w:val="00211181"/>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2111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16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208AF2EF5F44128A988D06698C80C0"/>
        <w:category>
          <w:name w:val="General"/>
          <w:gallery w:val="placeholder"/>
        </w:category>
        <w:types>
          <w:type w:val="bbPlcHdr"/>
        </w:types>
        <w:behaviors>
          <w:behavior w:val="content"/>
        </w:behaviors>
        <w:guid w:val="{707AC1F9-08BB-433B-B49B-E9B01E4CE6F3}"/>
      </w:docPartPr>
      <w:docPartBody>
        <w:p w:rsidR="004A26C7" w:rsidRDefault="000A22FB" w:rsidP="000A22FB">
          <w:pPr>
            <w:pStyle w:val="11208AF2EF5F44128A988D06698C80C0"/>
          </w:pPr>
          <w:r w:rsidRPr="002C6263">
            <w:rPr>
              <w:rStyle w:val="a3"/>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A22FB"/>
    <w:rsid w:val="000A22FB"/>
    <w:rsid w:val="002E32E2"/>
    <w:rsid w:val="00335DEE"/>
    <w:rsid w:val="004A26C7"/>
    <w:rsid w:val="005D4ABF"/>
    <w:rsid w:val="00782527"/>
    <w:rsid w:val="00930295"/>
    <w:rsid w:val="00941445"/>
    <w:rsid w:val="00CB2CF2"/>
    <w:rsid w:val="00D62E31"/>
    <w:rsid w:val="00DC5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35DEE"/>
    <w:rPr>
      <w:color w:val="808080"/>
    </w:rPr>
  </w:style>
  <w:style w:type="paragraph" w:customStyle="1" w:styleId="11208AF2EF5F44128A988D06698C80C0">
    <w:name w:val="11208AF2EF5F44128A988D06698C80C0"/>
    <w:rsid w:val="000A22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SCCM-01</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Nanette Weeks</dc:creator>
  <cp:keywords/>
  <dc:description/>
  <cp:lastModifiedBy>Konstantinos Kalogeropoulos</cp:lastModifiedBy>
  <cp:revision>3</cp:revision>
  <dcterms:created xsi:type="dcterms:W3CDTF">2023-10-12T12:18:00Z</dcterms:created>
  <dcterms:modified xsi:type="dcterms:W3CDTF">2023-12-05T10:22:00Z</dcterms:modified>
</cp:coreProperties>
</file>